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514AC" w14:textId="77777777" w:rsidR="00F65B92" w:rsidRPr="00E36A57" w:rsidRDefault="00F65B92" w:rsidP="00F65B92">
      <w:pPr>
        <w:numPr>
          <w:ilvl w:val="0"/>
          <w:numId w:val="1"/>
        </w:numPr>
      </w:pPr>
      <w:hyperlink r:id="rId5" w:history="1">
        <w:r w:rsidRPr="00E36A57">
          <w:rPr>
            <w:rStyle w:val="Hipercze"/>
          </w:rPr>
          <w:t>Wniosek o wydanie zezwolenia na opróżnianie zbiorników bezodpływowych i transportu nieczystości ciekłych.</w:t>
        </w:r>
      </w:hyperlink>
    </w:p>
    <w:p w14:paraId="1366DE08" w14:textId="77777777" w:rsidR="00F65B92" w:rsidRPr="00E36A57" w:rsidRDefault="00F65B92" w:rsidP="00F65B92">
      <w:pPr>
        <w:numPr>
          <w:ilvl w:val="0"/>
          <w:numId w:val="1"/>
        </w:numPr>
      </w:pPr>
      <w:hyperlink r:id="rId6" w:history="1">
        <w:r w:rsidRPr="00E36A57">
          <w:rPr>
            <w:rStyle w:val="Hipercze"/>
          </w:rPr>
          <w:t>Zgłoszenie instalacji przydomowej oczyszczalni ścieków, której eksploatacja nie wymaga zezwolenia.</w:t>
        </w:r>
      </w:hyperlink>
    </w:p>
    <w:p w14:paraId="50388344" w14:textId="77777777" w:rsidR="00AD2A63" w:rsidRDefault="00AD2A63"/>
    <w:sectPr w:rsidR="00AD2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204CE9"/>
    <w:multiLevelType w:val="multilevel"/>
    <w:tmpl w:val="83804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1642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B92"/>
    <w:rsid w:val="000D5784"/>
    <w:rsid w:val="003A40A3"/>
    <w:rsid w:val="008C55E2"/>
    <w:rsid w:val="009438B3"/>
    <w:rsid w:val="00AD2A63"/>
    <w:rsid w:val="00F65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7F67C"/>
  <w15:chartTrackingRefBased/>
  <w15:docId w15:val="{9F736563-2E93-4C78-A984-5BC1C7973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65B92"/>
  </w:style>
  <w:style w:type="paragraph" w:styleId="Nagwek1">
    <w:name w:val="heading 1"/>
    <w:basedOn w:val="Normalny"/>
    <w:next w:val="Normalny"/>
    <w:link w:val="Nagwek1Znak"/>
    <w:uiPriority w:val="9"/>
    <w:qFormat/>
    <w:rsid w:val="00F65B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65B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65B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65B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65B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65B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65B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65B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65B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65B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65B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65B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65B9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65B9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65B9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65B9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65B9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65B9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65B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65B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65B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65B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65B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65B9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65B9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65B9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65B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65B9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65B92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F65B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ochnia-gmina.pl/container/Zgloszenie%20instalacji%20przydomowej%20oczyszczalni%20sciekow.doc" TargetMode="External"/><Relationship Id="rId5" Type="http://schemas.openxmlformats.org/officeDocument/2006/relationships/hyperlink" Target="http://bochnia-gmina.pl/container/2023/grudzien/Wniosek%20o%20zezwolenie%20na%20oproznianie%20zbiornikow%20bezodplywowych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66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Konefał-Woleńska</dc:creator>
  <cp:keywords/>
  <dc:description/>
  <cp:lastModifiedBy>Dominika Konefał-Woleńska</cp:lastModifiedBy>
  <cp:revision>1</cp:revision>
  <dcterms:created xsi:type="dcterms:W3CDTF">2026-01-22T11:41:00Z</dcterms:created>
  <dcterms:modified xsi:type="dcterms:W3CDTF">2026-01-22T12:06:00Z</dcterms:modified>
</cp:coreProperties>
</file>